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A97B8" w14:textId="77777777" w:rsidR="00A66EF9" w:rsidRDefault="009605A1" w:rsidP="009605A1">
      <w:pPr>
        <w:jc w:val="center"/>
      </w:pPr>
      <w:bookmarkStart w:id="0" w:name="_GoBack"/>
      <w:bookmarkEnd w:id="0"/>
      <w:r>
        <w:t>Christ Lutheran Church in 2018</w:t>
      </w:r>
    </w:p>
    <w:p w14:paraId="71FB1FD1" w14:textId="77777777" w:rsidR="00121AD1" w:rsidRDefault="00121AD1">
      <w:r>
        <w:tab/>
        <w:t>Describing this congrega</w:t>
      </w:r>
      <w:r w:rsidR="00A867B9">
        <w:t xml:space="preserve">tion in a nutshell, </w:t>
      </w:r>
      <w:r>
        <w:t>we are people who value being with those who are different than ourselves.  We are a small, vibrant community, worshiping 80 on a typical Sunday.  The congregation has grown more visibly di</w:t>
      </w:r>
      <w:r w:rsidR="00803C54">
        <w:t>verse in the last 12</w:t>
      </w:r>
      <w:r w:rsidR="00503EC4">
        <w:t xml:space="preserve"> years.  It includes people of various </w:t>
      </w:r>
      <w:r w:rsidR="0082570C">
        <w:t xml:space="preserve">ethnicities and races, ages and sexual orientations.  There is a mix of </w:t>
      </w:r>
      <w:r w:rsidR="00503EC4">
        <w:t>single people and families</w:t>
      </w:r>
      <w:r w:rsidR="00C21906">
        <w:t>.   I</w:t>
      </w:r>
      <w:r>
        <w:t>ncreasingly</w:t>
      </w:r>
      <w:r w:rsidR="0082570C">
        <w:t>,</w:t>
      </w:r>
      <w:r>
        <w:t xml:space="preserve"> more people are coming from the surrounding neighborhood, which includes upper middle class as well as those of more modest</w:t>
      </w:r>
      <w:r w:rsidR="0082570C">
        <w:t xml:space="preserve"> means. </w:t>
      </w:r>
      <w:r>
        <w:t xml:space="preserve">It is not uncommon for </w:t>
      </w:r>
      <w:r w:rsidR="00803C54">
        <w:t xml:space="preserve">ten </w:t>
      </w:r>
      <w:r>
        <w:t>children to come forward for the Young People’s Message.  The longer term members are thrilled with this new life.</w:t>
      </w:r>
    </w:p>
    <w:p w14:paraId="4A009B0C" w14:textId="77777777" w:rsidR="00121AD1" w:rsidRDefault="00121AD1">
      <w:r>
        <w:tab/>
        <w:t>In 1989, the congregation voted to become a Reconciling in Christ</w:t>
      </w:r>
      <w:r w:rsidR="00803C54">
        <w:t xml:space="preserve"> congregation</w:t>
      </w:r>
      <w:r w:rsidR="00503EC4">
        <w:t>, explicitly welcoming people of all sexual orientations and gender identities.  This is seen as an extension of the congregation’s particular charism of welcoming and including all</w:t>
      </w:r>
      <w:r w:rsidR="00803C54">
        <w:t>.  Many visitors comment how they sense there is a real community at CLC</w:t>
      </w:r>
      <w:r w:rsidR="00503EC4">
        <w:t>.  There is a high value placed on</w:t>
      </w:r>
      <w:r w:rsidR="00803C54">
        <w:t xml:space="preserve"> caring for each other.  One</w:t>
      </w:r>
      <w:r w:rsidR="00503EC4">
        <w:t xml:space="preserve"> expression of this care is Stephen Ministry</w:t>
      </w:r>
      <w:r w:rsidR="00803C54">
        <w:t>, where trained lay leaders offer care to people who are going through a difficult time</w:t>
      </w:r>
      <w:r w:rsidR="00503EC4">
        <w:t>.</w:t>
      </w:r>
    </w:p>
    <w:p w14:paraId="1448FA99" w14:textId="77777777" w:rsidR="00503EC4" w:rsidRDefault="00503EC4">
      <w:r>
        <w:tab/>
        <w:t xml:space="preserve">Worship is at the heart of this community’s life, with many members preparing for and participating in the liturgy.  </w:t>
      </w:r>
      <w:r w:rsidR="00DC7797">
        <w:t>The liturgy style is fairly “high church”</w:t>
      </w:r>
      <w:r w:rsidR="00F171E3">
        <w:t xml:space="preserve"> without being rigid</w:t>
      </w:r>
      <w:r w:rsidR="007F2687">
        <w:t>,</w:t>
      </w:r>
      <w:r w:rsidR="00856444">
        <w:t xml:space="preserve"> and music is extremely important, with most members appreciating a wide range of styles.  The choir is a small (total 12-15) talented group, anchored by 4 paid section leaders.  </w:t>
      </w:r>
      <w:r w:rsidR="002828A4">
        <w:t xml:space="preserve">The organ, a von </w:t>
      </w:r>
      <w:proofErr w:type="spellStart"/>
      <w:r w:rsidR="002828A4">
        <w:t>Beckerath</w:t>
      </w:r>
      <w:proofErr w:type="spellEnd"/>
      <w:r w:rsidR="002828A4">
        <w:t xml:space="preserve"> is a source of great pride for many in the congregation.  </w:t>
      </w:r>
    </w:p>
    <w:p w14:paraId="4EC26DE3" w14:textId="77777777" w:rsidR="00C1328E" w:rsidRDefault="00C1328E">
      <w:r>
        <w:tab/>
        <w:t>The congregation has a sincere concern for social ministry.  In 1990 it voted to use a bequest to begin Transitional Housing Corporation (now</w:t>
      </w:r>
      <w:r w:rsidR="00803C54">
        <w:t xml:space="preserve"> Housing Up,</w:t>
      </w:r>
      <w:r>
        <w:t xml:space="preserve"> a major provider of housing services in DC).  We currently house their main office and serve as board members and volunteers.  </w:t>
      </w:r>
      <w:r w:rsidR="00803C54">
        <w:t xml:space="preserve">We began a Food &amp; Hygiene Pantry in 2016 which delivers food, household and personal care products to 27 Housing Up families each month.  </w:t>
      </w:r>
      <w:r w:rsidR="00DD6F8F">
        <w:t xml:space="preserve">We have an annual Yard Sale whose </w:t>
      </w:r>
      <w:r w:rsidR="00803C54">
        <w:t>proceeds (this year totaling $33</w:t>
      </w:r>
      <w:r w:rsidR="00DD6F8F">
        <w:t xml:space="preserve">,000) go to various social ministry organizations.  A special focus has been HIV/AIDS.  We initiated two efforts, “God’s People Are Tested” and “Lutheran </w:t>
      </w:r>
      <w:proofErr w:type="spellStart"/>
      <w:r w:rsidR="00DD6F8F">
        <w:t>GrACE</w:t>
      </w:r>
      <w:proofErr w:type="spellEnd"/>
      <w:r w:rsidR="00DD6F8F">
        <w:t>” (Growing A</w:t>
      </w:r>
      <w:r w:rsidR="00CF6B9A">
        <w:t>IDS Compassion Everywhere), which</w:t>
      </w:r>
      <w:r w:rsidR="00DD6F8F">
        <w:t xml:space="preserve"> brought together a number co</w:t>
      </w:r>
      <w:r w:rsidR="00EB50C8">
        <w:t xml:space="preserve">ngregations working to overcome stigma.  </w:t>
      </w:r>
    </w:p>
    <w:p w14:paraId="13FE810C" w14:textId="77777777" w:rsidR="00265031" w:rsidRDefault="00EB50C8">
      <w:r>
        <w:tab/>
        <w:t>We have identified three foci that guide our ministry:  Faith Formation, Faith in Action</w:t>
      </w:r>
      <w:r w:rsidR="00A867B9">
        <w:t>,</w:t>
      </w:r>
      <w:r>
        <w:t xml:space="preserve"> and Faith Transformation.  We struggle to find ways to connect with ever busier people who are also looking for a community of faith.  Our Sunday School and Confirmation programs are small but i</w:t>
      </w:r>
      <w:r w:rsidR="00CF6B9A">
        <w:t>mportant to those who come.  Vacation Bible School is lively.  Since 2012, we have</w:t>
      </w:r>
      <w:r>
        <w:t xml:space="preserve"> partnered </w:t>
      </w:r>
      <w:r w:rsidR="00CF6B9A">
        <w:t xml:space="preserve">in VBS </w:t>
      </w:r>
      <w:r>
        <w:t>with a Latino Pentecost</w:t>
      </w:r>
      <w:r w:rsidR="00CF6B9A">
        <w:t>al congregation, Body of Christ</w:t>
      </w:r>
      <w:r>
        <w:t xml:space="preserve">, who shares our space.  </w:t>
      </w:r>
      <w:r w:rsidR="00CF6B9A">
        <w:t>Berea Seventh Day Adventist (Ethiopian) worships here on Saturdays</w:t>
      </w:r>
      <w:r w:rsidR="00C21906">
        <w:t xml:space="preserve">.  </w:t>
      </w:r>
      <w:r>
        <w:t xml:space="preserve"> </w:t>
      </w:r>
      <w:r w:rsidR="00265031">
        <w:t>In 2008, we undertook a major renova</w:t>
      </w:r>
      <w:r w:rsidR="00C21906">
        <w:t>tion that updated our HVAC, and brought accessibility, better lighting and beautified spaces to our first floor.</w:t>
      </w:r>
    </w:p>
    <w:p w14:paraId="25A96C33" w14:textId="77777777" w:rsidR="00121AD1" w:rsidRDefault="00265031">
      <w:r>
        <w:tab/>
        <w:t>CLC has served as an internship</w:t>
      </w:r>
      <w:r w:rsidR="00A867B9">
        <w:t xml:space="preserve"> site</w:t>
      </w:r>
      <w:r>
        <w:t xml:space="preserve"> for more than 50 vicars/interns and we value the ministry of preparing pastors, as well as receiving the particular gifts and fresh energy that comes from each new intern.  </w:t>
      </w:r>
    </w:p>
    <w:p w14:paraId="6FA894E6" w14:textId="77777777" w:rsidR="004925D7" w:rsidRDefault="004925D7">
      <w:r>
        <w:tab/>
        <w:t>In our 125</w:t>
      </w:r>
      <w:r w:rsidRPr="004925D7">
        <w:rPr>
          <w:vertAlign w:val="superscript"/>
        </w:rPr>
        <w:t>th</w:t>
      </w:r>
      <w:r>
        <w:t xml:space="preserve"> year as a congregation (2016-17), we undertook a congregation-wide visioning process.  The vision statement that emerged is: “A faith-rooted community with no walls; always </w:t>
      </w:r>
      <w:r>
        <w:lastRenderedPageBreak/>
        <w:t>learning, always serving.</w:t>
      </w:r>
      <w:r w:rsidR="00F45B90">
        <w:t>”</w:t>
      </w:r>
      <w:r>
        <w:t xml:space="preserve">  Youth ministry rose to the top</w:t>
      </w:r>
      <w:r w:rsidR="00F45B90">
        <w:t xml:space="preserve"> of our list of priorities</w:t>
      </w:r>
      <w:r>
        <w:t xml:space="preserve">—particularly as a way of serving the community around us, hopefully in combination with </w:t>
      </w:r>
      <w:r w:rsidR="00F45B90">
        <w:t xml:space="preserve">music and the arts.  </w:t>
      </w:r>
      <w:r w:rsidR="00E819EE">
        <w:t xml:space="preserve">We are committed to developing and strengthening the youth who are currently connected to the congregation.  </w:t>
      </w:r>
      <w:r w:rsidR="00F45B90">
        <w:t>Over the past year, a group of a dozen teens, approximately evenly split between the congregation and the community, have gathered monthly for a meal and other activities, including serving at a food ministry for people who are unhoused.</w:t>
      </w:r>
      <w:r w:rsidR="00E819EE">
        <w:t xml:space="preserve">  We identified the need for a staff person—a Youth Ministry Developer—to move this new emphasis forward.</w:t>
      </w:r>
    </w:p>
    <w:sectPr w:rsidR="004925D7" w:rsidSect="00E72FC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D1"/>
    <w:rsid w:val="00024FC5"/>
    <w:rsid w:val="00121AD1"/>
    <w:rsid w:val="00135058"/>
    <w:rsid w:val="00265031"/>
    <w:rsid w:val="002828A4"/>
    <w:rsid w:val="002E3345"/>
    <w:rsid w:val="004925D7"/>
    <w:rsid w:val="00503EC4"/>
    <w:rsid w:val="006A443C"/>
    <w:rsid w:val="00791D26"/>
    <w:rsid w:val="007F2687"/>
    <w:rsid w:val="00803C54"/>
    <w:rsid w:val="0082570C"/>
    <w:rsid w:val="00856444"/>
    <w:rsid w:val="008D7EA4"/>
    <w:rsid w:val="009605A1"/>
    <w:rsid w:val="00A867B9"/>
    <w:rsid w:val="00C1328E"/>
    <w:rsid w:val="00C21906"/>
    <w:rsid w:val="00CF6B9A"/>
    <w:rsid w:val="00DA0D59"/>
    <w:rsid w:val="00DB0998"/>
    <w:rsid w:val="00DC7797"/>
    <w:rsid w:val="00DD6F8F"/>
    <w:rsid w:val="00E72FC3"/>
    <w:rsid w:val="00E819EE"/>
    <w:rsid w:val="00EB50C8"/>
    <w:rsid w:val="00F171E3"/>
    <w:rsid w:val="00F4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17580"/>
  <w15:docId w15:val="{F8815B2D-B9FD-4D92-9E43-67F1035B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Pierre Kolowe</cp:lastModifiedBy>
  <cp:revision>2</cp:revision>
  <dcterms:created xsi:type="dcterms:W3CDTF">2018-11-28T17:57:00Z</dcterms:created>
  <dcterms:modified xsi:type="dcterms:W3CDTF">2018-11-28T17:57:00Z</dcterms:modified>
</cp:coreProperties>
</file>