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8720" w14:textId="77777777" w:rsidR="000753BE" w:rsidRDefault="00552E1F" w:rsidP="00FD535F">
      <w:pPr>
        <w:rPr>
          <w:rFonts w:ascii="Arial" w:hAnsi="Arial" w:cs="Arial"/>
          <w:b/>
          <w:sz w:val="28"/>
          <w:szCs w:val="28"/>
        </w:rPr>
      </w:pPr>
      <w:r>
        <w:rPr>
          <w:rFonts w:ascii="Arial" w:hAnsi="Arial" w:cs="Arial"/>
          <w:b/>
          <w:sz w:val="28"/>
          <w:szCs w:val="28"/>
        </w:rPr>
        <w:t xml:space="preserve">MODEL </w:t>
      </w:r>
      <w:r w:rsidR="00FD535F" w:rsidRPr="00FD535F">
        <w:rPr>
          <w:rFonts w:ascii="Arial" w:hAnsi="Arial" w:cs="Arial"/>
          <w:b/>
          <w:sz w:val="28"/>
          <w:szCs w:val="28"/>
        </w:rPr>
        <w:t>RESOLUTION FORM</w:t>
      </w:r>
      <w:r>
        <w:rPr>
          <w:rFonts w:ascii="Arial" w:hAnsi="Arial" w:cs="Arial"/>
          <w:b/>
          <w:sz w:val="28"/>
          <w:szCs w:val="28"/>
        </w:rPr>
        <w:t>AT</w:t>
      </w:r>
    </w:p>
    <w:p w14:paraId="7F44AB24" w14:textId="77777777" w:rsidR="00552E1F" w:rsidRPr="00552E1F" w:rsidRDefault="00552E1F" w:rsidP="00FD535F">
      <w:pPr>
        <w:rPr>
          <w:rFonts w:ascii="Arial" w:hAnsi="Arial" w:cs="Arial"/>
          <w:sz w:val="28"/>
          <w:szCs w:val="28"/>
        </w:rPr>
      </w:pPr>
    </w:p>
    <w:p w14:paraId="08668017" w14:textId="77777777" w:rsidR="00552E1F" w:rsidRPr="00552E1F" w:rsidRDefault="00552E1F" w:rsidP="00FD535F">
      <w:pPr>
        <w:rPr>
          <w:rFonts w:ascii="Arial" w:hAnsi="Arial" w:cs="Arial"/>
          <w:sz w:val="28"/>
          <w:szCs w:val="28"/>
        </w:rPr>
      </w:pPr>
    </w:p>
    <w:p w14:paraId="5F4C9725" w14:textId="23080272" w:rsidR="00552E1F" w:rsidRPr="00552E1F" w:rsidRDefault="00552E1F" w:rsidP="00552E1F">
      <w:pPr>
        <w:tabs>
          <w:tab w:val="right" w:pos="9086"/>
        </w:tabs>
        <w:spacing w:after="240" w:line="320" w:lineRule="exact"/>
        <w:rPr>
          <w:rFonts w:ascii="Arial" w:hAnsi="Arial" w:cs="Arial"/>
          <w:bCs/>
          <w:sz w:val="23"/>
          <w:szCs w:val="23"/>
        </w:rPr>
      </w:pPr>
      <w:r w:rsidRPr="00552E1F">
        <w:rPr>
          <w:rFonts w:ascii="Arial" w:hAnsi="Arial" w:cs="Arial"/>
          <w:bCs/>
          <w:sz w:val="23"/>
          <w:szCs w:val="23"/>
        </w:rPr>
        <w:t>Resolution Number: 202</w:t>
      </w:r>
      <w:r w:rsidR="008E55FC">
        <w:rPr>
          <w:rFonts w:ascii="Arial" w:hAnsi="Arial" w:cs="Arial"/>
          <w:bCs/>
          <w:sz w:val="23"/>
          <w:szCs w:val="23"/>
        </w:rPr>
        <w:t>6</w:t>
      </w:r>
      <w:r w:rsidRPr="00552E1F">
        <w:rPr>
          <w:rFonts w:ascii="Arial" w:hAnsi="Arial" w:cs="Arial"/>
          <w:bCs/>
          <w:sz w:val="23"/>
          <w:szCs w:val="23"/>
        </w:rPr>
        <w:t xml:space="preserve"> </w:t>
      </w:r>
      <w:r>
        <w:rPr>
          <w:rFonts w:ascii="Arial" w:hAnsi="Arial" w:cs="Arial"/>
          <w:bCs/>
          <w:sz w:val="23"/>
          <w:szCs w:val="23"/>
        </w:rPr>
        <w:t>–</w:t>
      </w:r>
      <w:r w:rsidRPr="00552E1F">
        <w:rPr>
          <w:rFonts w:ascii="Arial" w:hAnsi="Arial" w:cs="Arial"/>
          <w:bCs/>
          <w:sz w:val="23"/>
          <w:szCs w:val="23"/>
        </w:rPr>
        <w:t xml:space="preserve"> XXXX</w:t>
      </w:r>
      <w:r>
        <w:rPr>
          <w:rFonts w:ascii="Arial" w:hAnsi="Arial" w:cs="Arial"/>
          <w:bCs/>
          <w:sz w:val="23"/>
          <w:szCs w:val="23"/>
        </w:rPr>
        <w:tab/>
      </w:r>
      <w:r w:rsidRPr="00552E1F">
        <w:rPr>
          <w:rFonts w:ascii="Arial" w:hAnsi="Arial" w:cs="Arial"/>
          <w:bCs/>
          <w:sz w:val="23"/>
          <w:szCs w:val="23"/>
        </w:rPr>
        <w:t>Date Submitted: April 1, 202</w:t>
      </w:r>
      <w:r w:rsidR="008E55FC">
        <w:rPr>
          <w:rFonts w:ascii="Arial" w:hAnsi="Arial" w:cs="Arial"/>
          <w:bCs/>
          <w:sz w:val="23"/>
          <w:szCs w:val="23"/>
        </w:rPr>
        <w:t>6</w:t>
      </w:r>
    </w:p>
    <w:p w14:paraId="184F4767" w14:textId="77777777" w:rsidR="00552E1F" w:rsidRPr="00552E1F" w:rsidRDefault="00552E1F" w:rsidP="00552E1F">
      <w:pPr>
        <w:spacing w:after="240" w:line="360" w:lineRule="exact"/>
        <w:rPr>
          <w:rFonts w:ascii="Arial" w:hAnsi="Arial" w:cs="Arial"/>
          <w:spacing w:val="6"/>
          <w:sz w:val="28"/>
          <w:szCs w:val="28"/>
        </w:rPr>
      </w:pPr>
      <w:r w:rsidRPr="00552E1F">
        <w:rPr>
          <w:rFonts w:ascii="Arial" w:hAnsi="Arial" w:cs="Arial"/>
          <w:b/>
          <w:spacing w:val="6"/>
          <w:sz w:val="28"/>
          <w:szCs w:val="28"/>
        </w:rPr>
        <w:t>Title: Resolutions for Synod Assembly</w:t>
      </w:r>
    </w:p>
    <w:p w14:paraId="3472EF8B" w14:textId="77777777" w:rsidR="00552E1F" w:rsidRPr="00552E1F" w:rsidRDefault="00552E1F" w:rsidP="00552E1F">
      <w:pPr>
        <w:spacing w:line="320" w:lineRule="exact"/>
        <w:rPr>
          <w:rFonts w:ascii="Arial" w:hAnsi="Arial" w:cs="Arial"/>
          <w:sz w:val="23"/>
          <w:szCs w:val="23"/>
        </w:rPr>
      </w:pPr>
      <w:r w:rsidRPr="00552E1F">
        <w:rPr>
          <w:rFonts w:ascii="Arial" w:hAnsi="Arial" w:cs="Arial"/>
          <w:sz w:val="23"/>
          <w:szCs w:val="23"/>
        </w:rPr>
        <w:t xml:space="preserve">Primary Sponsor: Rev. John Doe, Hope Lutheran Church, Arlington MD </w:t>
      </w:r>
    </w:p>
    <w:p w14:paraId="385C7905" w14:textId="77777777" w:rsidR="00552E1F" w:rsidRPr="00552E1F" w:rsidRDefault="00552E1F" w:rsidP="00552E1F">
      <w:pPr>
        <w:spacing w:after="240"/>
        <w:rPr>
          <w:rFonts w:ascii="Arial" w:hAnsi="Arial" w:cs="Arial"/>
        </w:rPr>
      </w:pPr>
      <w:r w:rsidRPr="00552E1F">
        <w:rPr>
          <w:rFonts w:ascii="Arial" w:hAnsi="Arial" w:cs="Arial"/>
          <w:noProof/>
        </w:rPr>
        <mc:AlternateContent>
          <mc:Choice Requires="wpg">
            <w:drawing>
              <wp:inline distT="0" distB="0" distL="0" distR="0" wp14:anchorId="283D5B30" wp14:editId="54DFF5C9">
                <wp:extent cx="5980176" cy="9144"/>
                <wp:effectExtent l="0" t="0" r="0" b="0"/>
                <wp:docPr id="429" name="Group 429"/>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888" name="Shape 88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54C6C74" id="Group 429" o:spid="_x0000_s1026" style="width:470.9pt;height:.7pt;mso-position-horizontal-relative:char;mso-position-vertical-relative:line" coordsize="59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">
                <v:shape id="Shape 88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" path="m,l5980176,r,9144l,9144,,e" fillcolor="black" stroked="f" strokeweight="0">
                  <v:stroke miterlimit="83231f" joinstyle="miter"/>
                  <v:path arrowok="t" textboxrect="0,0,5980176,9144"/>
                </v:shape>
                <w10:anchorlock/>
              </v:group>
            </w:pict>
          </mc:Fallback>
        </mc:AlternateContent>
      </w:r>
    </w:p>
    <w:p w14:paraId="4E9B8045" w14:textId="77777777" w:rsidR="00552E1F" w:rsidRPr="00552E1F" w:rsidRDefault="00552E1F" w:rsidP="00552E1F">
      <w:pPr>
        <w:spacing w:after="240" w:line="300" w:lineRule="exact"/>
        <w:ind w:left="1710" w:hanging="1710"/>
        <w:rPr>
          <w:rFonts w:ascii="Arial" w:hAnsi="Arial" w:cs="Arial"/>
        </w:rPr>
      </w:pPr>
      <w:r w:rsidRPr="00552E1F">
        <w:rPr>
          <w:rFonts w:ascii="Arial" w:hAnsi="Arial" w:cs="Arial"/>
          <w:b/>
        </w:rPr>
        <w:t>WHEREAS</w:t>
      </w:r>
      <w:r w:rsidRPr="00552E1F">
        <w:rPr>
          <w:rFonts w:ascii="Arial" w:hAnsi="Arial" w:cs="Arial"/>
        </w:rPr>
        <w:tab/>
        <w:t xml:space="preserve">Synods assemble annually as the highest governing body for their respective synod; and, </w:t>
      </w:r>
    </w:p>
    <w:p w14:paraId="3E94AD89" w14:textId="77777777" w:rsidR="00552E1F" w:rsidRPr="00552E1F" w:rsidRDefault="00552E1F" w:rsidP="00552E1F">
      <w:pPr>
        <w:spacing w:after="240" w:line="300" w:lineRule="exact"/>
        <w:ind w:left="1710" w:hanging="1710"/>
        <w:rPr>
          <w:rFonts w:ascii="Arial" w:hAnsi="Arial" w:cs="Arial"/>
        </w:rPr>
      </w:pPr>
      <w:r w:rsidRPr="00552E1F">
        <w:rPr>
          <w:rFonts w:ascii="Arial" w:hAnsi="Arial" w:cs="Arial"/>
          <w:b/>
        </w:rPr>
        <w:t>WHEREAS</w:t>
      </w:r>
      <w:r w:rsidRPr="00552E1F">
        <w:rPr>
          <w:rFonts w:ascii="Arial" w:hAnsi="Arial" w:cs="Arial"/>
        </w:rPr>
        <w:tab/>
        <w:t>the ELCA Constitution for Synods grants voting the opportunity to propose resolutions and memorials for consideration by the assembly, in accordance with the accepted rules of each assembly and the guidance of Robert’s Rules of Order</w:t>
      </w:r>
      <w:r w:rsidRPr="00552E1F">
        <w:rPr>
          <w:rFonts w:ascii="Arial" w:hAnsi="Arial" w:cs="Arial"/>
          <w:vertAlign w:val="superscript"/>
        </w:rPr>
        <w:t>1</w:t>
      </w:r>
      <w:r w:rsidRPr="00552E1F">
        <w:rPr>
          <w:rFonts w:ascii="Arial" w:hAnsi="Arial" w:cs="Arial"/>
        </w:rPr>
        <w:t xml:space="preserve">; therefore, be it </w:t>
      </w:r>
    </w:p>
    <w:p w14:paraId="68D22BC5" w14:textId="77777777" w:rsidR="00552E1F" w:rsidRPr="00552E1F" w:rsidRDefault="00552E1F" w:rsidP="00552E1F">
      <w:pPr>
        <w:spacing w:after="480" w:line="300" w:lineRule="exact"/>
        <w:ind w:left="1714" w:hanging="1714"/>
        <w:rPr>
          <w:rFonts w:ascii="Arial" w:hAnsi="Arial" w:cs="Arial"/>
        </w:rPr>
      </w:pPr>
      <w:r w:rsidRPr="00552E1F">
        <w:rPr>
          <w:rFonts w:ascii="Arial" w:hAnsi="Arial" w:cs="Arial"/>
          <w:b/>
        </w:rPr>
        <w:t>RESOLVED,</w:t>
      </w:r>
      <w:r w:rsidRPr="00552E1F">
        <w:rPr>
          <w:rFonts w:ascii="Arial" w:hAnsi="Arial" w:cs="Arial"/>
        </w:rPr>
        <w:tab/>
        <w:t xml:space="preserve">that the Metropolitan Washington, D.C. Synod in Assembly encourage its members, congregations, divisions and offices to submit proposed resolutions and memorials to the Reference and Counsel Committee in advance of the assembly, allowing the committee to assist the sponsor to receive a fair and focused hearing of their resolution or memorial. </w:t>
      </w:r>
    </w:p>
    <w:p w14:paraId="61E61DF3" w14:textId="77777777" w:rsidR="00552E1F" w:rsidRPr="00552E1F" w:rsidRDefault="00552E1F" w:rsidP="00552E1F">
      <w:pPr>
        <w:spacing w:line="300" w:lineRule="exact"/>
        <w:rPr>
          <w:rFonts w:ascii="Arial" w:hAnsi="Arial" w:cs="Arial"/>
          <w:sz w:val="23"/>
          <w:szCs w:val="23"/>
        </w:rPr>
      </w:pPr>
      <w:r w:rsidRPr="00552E1F">
        <w:rPr>
          <w:rFonts w:ascii="Arial" w:hAnsi="Arial" w:cs="Arial"/>
        </w:rPr>
        <w:t xml:space="preserve">___________________ </w:t>
      </w:r>
      <w:r w:rsidRPr="00552E1F">
        <w:rPr>
          <w:rFonts w:ascii="Arial" w:hAnsi="Arial" w:cs="Arial"/>
        </w:rPr>
        <w:br/>
      </w:r>
      <w:r w:rsidRPr="00552E1F">
        <w:rPr>
          <w:rFonts w:ascii="Arial" w:hAnsi="Arial" w:cs="Arial"/>
          <w:sz w:val="23"/>
          <w:szCs w:val="23"/>
        </w:rPr>
        <w:t xml:space="preserve">References: </w:t>
      </w:r>
    </w:p>
    <w:p w14:paraId="5417D702" w14:textId="77777777" w:rsidR="00552E1F" w:rsidRPr="00552E1F" w:rsidRDefault="00552E1F" w:rsidP="00552E1F">
      <w:pPr>
        <w:spacing w:line="300" w:lineRule="exact"/>
        <w:rPr>
          <w:rFonts w:ascii="Arial" w:hAnsi="Arial" w:cs="Arial"/>
          <w:sz w:val="23"/>
          <w:szCs w:val="23"/>
        </w:rPr>
      </w:pPr>
      <w:r w:rsidRPr="00552E1F">
        <w:rPr>
          <w:rFonts w:ascii="Arial" w:hAnsi="Arial" w:cs="Arial"/>
          <w:sz w:val="23"/>
          <w:szCs w:val="23"/>
        </w:rPr>
        <w:t xml:space="preserve">1 –ELCA Constitution for Synods, Section S7.01 &amp; S7.32 </w:t>
      </w:r>
    </w:p>
    <w:p w14:paraId="31A03880" w14:textId="77777777" w:rsidR="00552E1F" w:rsidRDefault="00552E1F" w:rsidP="00552E1F">
      <w:pPr>
        <w:spacing w:line="300" w:lineRule="exact"/>
        <w:rPr>
          <w:rFonts w:ascii="Arial" w:hAnsi="Arial" w:cs="Arial"/>
          <w:sz w:val="23"/>
          <w:szCs w:val="23"/>
        </w:rPr>
      </w:pPr>
    </w:p>
    <w:p w14:paraId="6AA458FE" w14:textId="77777777" w:rsidR="00552E1F" w:rsidRDefault="00552E1F" w:rsidP="00552E1F">
      <w:pPr>
        <w:spacing w:line="300" w:lineRule="exact"/>
        <w:rPr>
          <w:rFonts w:ascii="Arial" w:hAnsi="Arial" w:cs="Arial"/>
          <w:sz w:val="23"/>
          <w:szCs w:val="23"/>
        </w:rPr>
      </w:pPr>
    </w:p>
    <w:p w14:paraId="3DF707F4" w14:textId="77777777" w:rsidR="00A85FDC" w:rsidRDefault="00A85FDC" w:rsidP="00552E1F">
      <w:pPr>
        <w:spacing w:line="300" w:lineRule="exact"/>
        <w:rPr>
          <w:rFonts w:ascii="Arial" w:hAnsi="Arial" w:cs="Arial"/>
          <w:sz w:val="23"/>
          <w:szCs w:val="23"/>
        </w:rPr>
      </w:pPr>
    </w:p>
    <w:p w14:paraId="48F8E2E6" w14:textId="77777777" w:rsidR="00552E1F" w:rsidRPr="00552E1F" w:rsidRDefault="00552E1F" w:rsidP="00552E1F">
      <w:pPr>
        <w:spacing w:line="300" w:lineRule="exact"/>
        <w:rPr>
          <w:rFonts w:ascii="Arial" w:hAnsi="Arial" w:cs="Arial"/>
          <w:sz w:val="23"/>
          <w:szCs w:val="23"/>
        </w:rPr>
      </w:pPr>
    </w:p>
    <w:p w14:paraId="0F25616E" w14:textId="77777777" w:rsidR="00552E1F" w:rsidRPr="00552E1F" w:rsidRDefault="00552E1F" w:rsidP="00552E1F">
      <w:pPr>
        <w:spacing w:line="300" w:lineRule="exact"/>
        <w:rPr>
          <w:rFonts w:ascii="Arial" w:hAnsi="Arial" w:cs="Arial"/>
          <w:b/>
          <w:sz w:val="23"/>
          <w:szCs w:val="23"/>
        </w:rPr>
      </w:pPr>
      <w:r w:rsidRPr="00552E1F">
        <w:rPr>
          <w:rFonts w:ascii="Arial" w:hAnsi="Arial" w:cs="Arial"/>
          <w:b/>
          <w:sz w:val="23"/>
          <w:szCs w:val="23"/>
        </w:rPr>
        <w:t>Submit all resolutions or memorials to:</w:t>
      </w:r>
    </w:p>
    <w:p w14:paraId="28178491" w14:textId="77777777" w:rsidR="00552E1F" w:rsidRPr="00552E1F" w:rsidRDefault="00552E1F" w:rsidP="00552E1F">
      <w:pPr>
        <w:spacing w:line="300" w:lineRule="exact"/>
        <w:rPr>
          <w:rFonts w:ascii="Arial" w:hAnsi="Arial" w:cs="Arial"/>
          <w:sz w:val="23"/>
          <w:szCs w:val="23"/>
        </w:rPr>
      </w:pPr>
      <w:r w:rsidRPr="00552E1F">
        <w:rPr>
          <w:rFonts w:ascii="Arial" w:hAnsi="Arial" w:cs="Arial"/>
          <w:sz w:val="23"/>
          <w:szCs w:val="23"/>
        </w:rPr>
        <w:t xml:space="preserve">Synod Council Secretary Ms. Barbara Bilodeau  </w:t>
      </w:r>
      <w:hyperlink r:id="rId7" w:history="1">
        <w:r w:rsidRPr="00552E1F">
          <w:rPr>
            <w:rFonts w:ascii="Arial" w:hAnsi="Arial" w:cs="Arial"/>
            <w:i/>
            <w:color w:val="0563C1"/>
            <w:sz w:val="23"/>
            <w:szCs w:val="23"/>
            <w:u w:val="single"/>
          </w:rPr>
          <w:t>barbara.a.bilodeau@gmail.com</w:t>
        </w:r>
      </w:hyperlink>
      <w:r>
        <w:rPr>
          <w:rFonts w:ascii="Arial" w:hAnsi="Arial" w:cs="Arial"/>
          <w:i/>
          <w:color w:val="0563C1"/>
          <w:sz w:val="23"/>
          <w:szCs w:val="23"/>
          <w:u w:val="single"/>
        </w:rPr>
        <w:t xml:space="preserve">   </w:t>
      </w:r>
      <w:r w:rsidRPr="00552E1F">
        <w:rPr>
          <w:rFonts w:ascii="Arial" w:hAnsi="Arial" w:cs="Arial"/>
          <w:sz w:val="23"/>
          <w:szCs w:val="23"/>
        </w:rPr>
        <w:t xml:space="preserve">   </w:t>
      </w:r>
      <w:r w:rsidR="00A85FDC">
        <w:rPr>
          <w:rFonts w:ascii="Arial" w:hAnsi="Arial" w:cs="Arial"/>
          <w:sz w:val="23"/>
          <w:szCs w:val="23"/>
        </w:rPr>
        <w:br/>
      </w:r>
      <w:r w:rsidRPr="00552E1F">
        <w:rPr>
          <w:rFonts w:ascii="Arial" w:hAnsi="Arial" w:cs="Arial"/>
          <w:b/>
          <w:sz w:val="23"/>
          <w:szCs w:val="23"/>
          <w:u w:val="single"/>
        </w:rPr>
        <w:t>and</w:t>
      </w:r>
      <w:r w:rsidRPr="00552E1F">
        <w:rPr>
          <w:rFonts w:ascii="Arial" w:hAnsi="Arial" w:cs="Arial"/>
          <w:sz w:val="23"/>
          <w:szCs w:val="23"/>
        </w:rPr>
        <w:t xml:space="preserve"> </w:t>
      </w:r>
    </w:p>
    <w:p w14:paraId="29456CB8" w14:textId="77777777" w:rsidR="00552E1F" w:rsidRPr="00552E1F" w:rsidRDefault="00552E1F" w:rsidP="00552E1F">
      <w:pPr>
        <w:spacing w:line="300" w:lineRule="exact"/>
        <w:rPr>
          <w:rFonts w:ascii="Arial" w:hAnsi="Arial" w:cs="Arial"/>
          <w:i/>
          <w:sz w:val="23"/>
          <w:szCs w:val="23"/>
        </w:rPr>
      </w:pPr>
      <w:r w:rsidRPr="00552E1F">
        <w:rPr>
          <w:rFonts w:ascii="Arial" w:hAnsi="Arial" w:cs="Arial"/>
          <w:sz w:val="23"/>
          <w:szCs w:val="23"/>
        </w:rPr>
        <w:t xml:space="preserve">Reference &amp; Counsel Chair, the Rev. Mark Edwards   </w:t>
      </w:r>
      <w:hyperlink r:id="rId8" w:history="1">
        <w:r w:rsidRPr="00552E1F">
          <w:rPr>
            <w:rFonts w:ascii="Arial" w:hAnsi="Arial" w:cs="Arial"/>
            <w:i/>
            <w:color w:val="0563C1"/>
            <w:sz w:val="23"/>
            <w:szCs w:val="23"/>
            <w:u w:val="single"/>
          </w:rPr>
          <w:t>mark.d.edwards79@gmail.com</w:t>
        </w:r>
      </w:hyperlink>
    </w:p>
    <w:sectPr w:rsidR="00552E1F" w:rsidRPr="00552E1F" w:rsidSect="0013579A">
      <w:headerReference w:type="default" r:id="rId9"/>
      <w:footerReference w:type="default" r:id="rId10"/>
      <w:pgSz w:w="12240" w:h="15840"/>
      <w:pgMar w:top="3557" w:right="1440" w:bottom="1296" w:left="171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F5B6" w14:textId="77777777" w:rsidR="00926FC4" w:rsidRDefault="00926FC4">
      <w:r>
        <w:separator/>
      </w:r>
    </w:p>
  </w:endnote>
  <w:endnote w:type="continuationSeparator" w:id="0">
    <w:p w14:paraId="6C6D5632" w14:textId="77777777" w:rsidR="00926FC4" w:rsidRDefault="0092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C090" w14:textId="77777777" w:rsidR="0013579A" w:rsidRDefault="0013579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15598" w14:textId="77777777" w:rsidR="00926FC4" w:rsidRDefault="00926FC4">
      <w:r>
        <w:separator/>
      </w:r>
    </w:p>
  </w:footnote>
  <w:footnote w:type="continuationSeparator" w:id="0">
    <w:p w14:paraId="4053F929" w14:textId="77777777" w:rsidR="00926FC4" w:rsidRDefault="00926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B14" w14:textId="77777777" w:rsidR="000753BE" w:rsidRDefault="000753BE">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BE"/>
    <w:rsid w:val="000753BE"/>
    <w:rsid w:val="0013579A"/>
    <w:rsid w:val="0045525F"/>
    <w:rsid w:val="004C42FD"/>
    <w:rsid w:val="00552E1F"/>
    <w:rsid w:val="00762E43"/>
    <w:rsid w:val="008E55FC"/>
    <w:rsid w:val="00926FC4"/>
    <w:rsid w:val="00A85FDC"/>
    <w:rsid w:val="00F16DF6"/>
    <w:rsid w:val="00FD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9F301"/>
  <w15:docId w15:val="{A1276CF4-163A-455B-A1DC-2D9C25DE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579A"/>
    <w:pPr>
      <w:tabs>
        <w:tab w:val="center" w:pos="4680"/>
        <w:tab w:val="right" w:pos="9360"/>
      </w:tabs>
    </w:pPr>
  </w:style>
  <w:style w:type="character" w:customStyle="1" w:styleId="HeaderChar">
    <w:name w:val="Header Char"/>
    <w:basedOn w:val="DefaultParagraphFont"/>
    <w:link w:val="Header"/>
    <w:uiPriority w:val="99"/>
    <w:rsid w:val="0013579A"/>
  </w:style>
  <w:style w:type="paragraph" w:styleId="Footer">
    <w:name w:val="footer"/>
    <w:basedOn w:val="Normal"/>
    <w:link w:val="FooterChar"/>
    <w:uiPriority w:val="99"/>
    <w:unhideWhenUsed/>
    <w:rsid w:val="0013579A"/>
    <w:pPr>
      <w:tabs>
        <w:tab w:val="center" w:pos="4680"/>
        <w:tab w:val="right" w:pos="9360"/>
      </w:tabs>
    </w:pPr>
  </w:style>
  <w:style w:type="character" w:customStyle="1" w:styleId="FooterChar">
    <w:name w:val="Footer Char"/>
    <w:basedOn w:val="DefaultParagraphFont"/>
    <w:link w:val="Footer"/>
    <w:uiPriority w:val="99"/>
    <w:rsid w:val="0013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rk.d.edwards79@gmail.com" TargetMode="External"/><Relationship Id="rId3" Type="http://schemas.openxmlformats.org/officeDocument/2006/relationships/settings" Target="settings.xml"/><Relationship Id="rId7" Type="http://schemas.openxmlformats.org/officeDocument/2006/relationships/hyperlink" Target="mailto:barbara.a.bilodeau@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E/Kh5hbQ+qHJ313Ey+auuzVNg==">CgMxLjA4AHIhMV8weDY0SDNGME5CY2NmQmNKbmJKcXpubk9hTVNsWlg4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Edwards</cp:lastModifiedBy>
  <cp:revision>2</cp:revision>
  <dcterms:created xsi:type="dcterms:W3CDTF">2026-03-09T17:38:00Z</dcterms:created>
  <dcterms:modified xsi:type="dcterms:W3CDTF">2026-03-09T17:38:00Z</dcterms:modified>
</cp:coreProperties>
</file>